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33B" w:rsidRPr="00CD4415" w:rsidRDefault="0076633B" w:rsidP="0076633B">
      <w:pPr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D76463" w:rsidRPr="00CD4415">
        <w:rPr>
          <w:rFonts w:ascii="Times New Roman" w:hAnsi="Times New Roman" w:cs="Times New Roman"/>
        </w:rPr>
        <w:t xml:space="preserve"> Załącznik nr 5</w:t>
      </w:r>
      <w:r w:rsidRPr="00CD4415">
        <w:rPr>
          <w:rFonts w:ascii="Times New Roman" w:hAnsi="Times New Roman" w:cs="Times New Roman"/>
        </w:rPr>
        <w:t xml:space="preserve"> do SIWZ</w:t>
      </w:r>
    </w:p>
    <w:p w:rsidR="00CD4415" w:rsidRDefault="00CD4415" w:rsidP="00B227CF">
      <w:pPr>
        <w:spacing w:after="0" w:line="276" w:lineRule="auto"/>
        <w:rPr>
          <w:rFonts w:ascii="Times New Roman" w:hAnsi="Times New Roman" w:cs="Times New Roman"/>
        </w:rPr>
      </w:pP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  <w:b/>
        </w:rPr>
      </w:pPr>
      <w:r w:rsidRPr="00CD4415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CD4415">
        <w:rPr>
          <w:rFonts w:ascii="Times New Roman" w:hAnsi="Times New Roman" w:cs="Times New Roman"/>
          <w:b/>
        </w:rPr>
        <w:t>Umowa nr ……………….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Zawarta w dniu .......................... r. w Jarocinie, pomiędzy: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 xml:space="preserve">Gminą Jarocin z siedzibą : 37-405 Jarocin 159, NIP: </w:t>
      </w:r>
      <w:r w:rsidR="009A3166" w:rsidRPr="00CD4415">
        <w:rPr>
          <w:rFonts w:ascii="Times New Roman" w:hAnsi="Times New Roman" w:cs="Times New Roman"/>
        </w:rPr>
        <w:t>602 00 18 288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 xml:space="preserve">zwaną w dalszej części umowy 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  <w:b/>
        </w:rPr>
      </w:pPr>
      <w:r w:rsidRPr="00CD4415">
        <w:rPr>
          <w:rFonts w:ascii="Times New Roman" w:hAnsi="Times New Roman" w:cs="Times New Roman"/>
          <w:b/>
        </w:rPr>
        <w:t>„Zamawiającym”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,reprezentowaną przez :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1. Zbigni</w:t>
      </w:r>
      <w:r w:rsidR="0023441E" w:rsidRPr="00CD4415">
        <w:rPr>
          <w:rFonts w:ascii="Times New Roman" w:hAnsi="Times New Roman" w:cs="Times New Roman"/>
        </w:rPr>
        <w:t>ew Walczak - Wójta Gminy Jarocin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2. przy kontrasygnacie Skarbnika Gminy Jarocin  -Doroty Urban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a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zwanym  w dalszej części umowy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  <w:b/>
        </w:rPr>
      </w:pPr>
      <w:r w:rsidRPr="00CD4415">
        <w:rPr>
          <w:rFonts w:ascii="Times New Roman" w:hAnsi="Times New Roman" w:cs="Times New Roman"/>
          <w:b/>
        </w:rPr>
        <w:t xml:space="preserve">„Wykonawcą”, </w:t>
      </w:r>
    </w:p>
    <w:p w:rsidR="0076633B" w:rsidRPr="00CD4415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reprezentowaną przez:</w:t>
      </w:r>
    </w:p>
    <w:p w:rsidR="0076633B" w:rsidRPr="00E53DEB" w:rsidRDefault="0076633B" w:rsidP="00B227CF">
      <w:pPr>
        <w:spacing w:after="0" w:line="276" w:lineRule="auto"/>
        <w:rPr>
          <w:rFonts w:ascii="Times New Roman" w:hAnsi="Times New Roman" w:cs="Times New Roman"/>
        </w:rPr>
      </w:pPr>
      <w:r w:rsidRPr="00CD4415">
        <w:rPr>
          <w:rFonts w:ascii="Times New Roman" w:hAnsi="Times New Roman" w:cs="Times New Roman"/>
        </w:rPr>
        <w:t>................</w:t>
      </w:r>
      <w:r w:rsidR="00E53DEB">
        <w:rPr>
          <w:rFonts w:ascii="Times New Roman" w:hAnsi="Times New Roman" w:cs="Times New Roman"/>
        </w:rPr>
        <w:t>.............................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na podstawie art.139 Ustawy z dnia 29 stycznia 2004 r. Prawo Zamówień Publicznych (tj. Dz.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9F75C9">
        <w:rPr>
          <w:rFonts w:ascii="Times New Roman" w:eastAsia="Times New Roman" w:hAnsi="Times New Roman" w:cs="Times New Roman"/>
          <w:kern w:val="1"/>
          <w:lang w:eastAsia="ar-SA"/>
        </w:rPr>
        <w:t>U. z 2019 r., poz.1843 z póź. zm.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>) została zawarta umowa o następującej treści: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1</w:t>
      </w:r>
    </w:p>
    <w:p w:rsidR="00DC6517" w:rsidRPr="005F7734" w:rsidRDefault="00DC6517" w:rsidP="005F773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1.  W wyniku przeprowadzonego postępowania przetargowego zgodnie z ustawą z dnia 29 stycznia 2004 r</w:t>
      </w:r>
      <w:r>
        <w:rPr>
          <w:rFonts w:ascii="Times New Roman" w:eastAsia="Times New Roman" w:hAnsi="Times New Roman" w:cs="Times New Roman"/>
          <w:kern w:val="1"/>
          <w:lang w:eastAsia="ar-SA"/>
        </w:rPr>
        <w:t>. Prawo zamówień publicznych,(t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>j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>Dz.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U. z 2018 r., poz.1986) Zamawiający zleca świadczenie usługi pn. </w:t>
      </w:r>
      <w:r w:rsidR="005F7734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„Dożywianie uczniów </w:t>
      </w:r>
      <w:r w:rsidR="005F7734" w:rsidRPr="005F7734">
        <w:rPr>
          <w:rFonts w:ascii="Times New Roman" w:eastAsia="Times New Roman" w:hAnsi="Times New Roman" w:cs="Times New Roman"/>
          <w:b/>
          <w:kern w:val="1"/>
          <w:lang w:eastAsia="ar-SA"/>
        </w:rPr>
        <w:t>w szkołach na terenie gminy Jarocin oraz dzierżawa pomieszczeń stołówki szkolnej w Zespole Szkolno-</w:t>
      </w:r>
      <w:r w:rsidR="001101BD">
        <w:rPr>
          <w:rFonts w:ascii="Times New Roman" w:eastAsia="Times New Roman" w:hAnsi="Times New Roman" w:cs="Times New Roman"/>
          <w:b/>
          <w:kern w:val="1"/>
          <w:lang w:eastAsia="ar-SA"/>
        </w:rPr>
        <w:t>Przedszkolnym w Jarocinie w 2021</w:t>
      </w:r>
      <w:r w:rsidR="005F7734" w:rsidRPr="005F7734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roku.”</w:t>
      </w:r>
      <w:r w:rsidR="005F7734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DC6517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obejmującą:</w:t>
      </w:r>
    </w:p>
    <w:p w:rsidR="00DC6517" w:rsidRPr="000E5166" w:rsidRDefault="00DC6517" w:rsidP="009D2016">
      <w:pPr>
        <w:numPr>
          <w:ilvl w:val="0"/>
          <w:numId w:val="3"/>
        </w:numPr>
        <w:tabs>
          <w:tab w:val="clear" w:pos="720"/>
          <w:tab w:val="num" w:pos="284"/>
          <w:tab w:val="left" w:pos="1080"/>
        </w:tabs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przygotowywanie i wydawanie obiadów uczniom</w:t>
      </w:r>
      <w:r w:rsidR="005F7734">
        <w:rPr>
          <w:rFonts w:ascii="Times New Roman" w:eastAsia="Times New Roman" w:hAnsi="Times New Roman" w:cs="Times New Roman"/>
          <w:kern w:val="1"/>
          <w:lang w:eastAsia="ar-SA"/>
        </w:rPr>
        <w:t xml:space="preserve"> w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5F7734" w:rsidRPr="005F7734">
        <w:rPr>
          <w:rFonts w:ascii="Times New Roman" w:eastAsia="Times New Roman" w:hAnsi="Times New Roman" w:cs="Times New Roman"/>
          <w:kern w:val="1"/>
          <w:lang w:eastAsia="ar-SA"/>
        </w:rPr>
        <w:t xml:space="preserve">Zespole Szkolno-Przedszkolnym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w </w:t>
      </w:r>
      <w:r w:rsidRPr="000E5166">
        <w:rPr>
          <w:rFonts w:ascii="Times New Roman" w:eastAsia="Times New Roman" w:hAnsi="Times New Roman" w:cs="Times New Roman"/>
          <w:kern w:val="1"/>
          <w:lang w:eastAsia="ar-SA"/>
        </w:rPr>
        <w:t>Jarocinie z Oddziałem Przedszkolnym</w:t>
      </w:r>
      <w:r w:rsidR="000E5166">
        <w:rPr>
          <w:rFonts w:ascii="Times New Roman" w:eastAsia="Times New Roman" w:hAnsi="Times New Roman" w:cs="Times New Roman"/>
          <w:kern w:val="1"/>
          <w:lang w:eastAsia="ar-SA"/>
        </w:rPr>
        <w:t xml:space="preserve"> i podwieczorków dla oddziału przedszkolnego</w:t>
      </w:r>
      <w:r w:rsidRPr="000E5166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:rsidR="00DC6517" w:rsidRPr="00DC6517" w:rsidRDefault="00DC6517" w:rsidP="00DC6517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przygotowywanie i dowożenie obiadów uczniom Publicznej Szkoły Podstawowej w Domostawie;</w:t>
      </w:r>
    </w:p>
    <w:p w:rsidR="00DC6517" w:rsidRPr="00DC6517" w:rsidRDefault="00DC6517" w:rsidP="00DC6517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przygotowywanie i dowożenie obiadów uczniom </w:t>
      </w: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Szkoły Podstawowej Fundacji „Elementarz”                 z Odziałem Przedszkolnym im. Św. Stanisława Kostki w Golcach;</w:t>
      </w:r>
    </w:p>
    <w:p w:rsidR="00DC6517" w:rsidRPr="00DC6517" w:rsidRDefault="00DC6517" w:rsidP="00DC6517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przygotowywanie i dowożenie obiadów uczniom Publicznej Szkoły Podstawowej w Zdziarach;</w:t>
      </w:r>
    </w:p>
    <w:p w:rsidR="00DC6517" w:rsidRPr="00DC6517" w:rsidRDefault="00DC6517" w:rsidP="00DC6517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przygotowywanie i dowożenie obiadów uczniom Publicznej Szkoły Podstawowej w Mostkach – Sokalach;</w:t>
      </w:r>
    </w:p>
    <w:p w:rsidR="00DC6517" w:rsidRPr="00DC6517" w:rsidRDefault="00CD7B4D" w:rsidP="0061111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w okresie </w:t>
      </w:r>
      <w:r w:rsidR="001101BD">
        <w:rPr>
          <w:rFonts w:ascii="Times New Roman" w:eastAsia="Times New Roman" w:hAnsi="Times New Roman" w:cs="Times New Roman"/>
          <w:kern w:val="1"/>
          <w:lang w:eastAsia="ar-SA"/>
        </w:rPr>
        <w:t>od 18</w:t>
      </w:r>
      <w:r w:rsidR="00611111" w:rsidRPr="00611111">
        <w:rPr>
          <w:rFonts w:ascii="Times New Roman" w:eastAsia="Times New Roman" w:hAnsi="Times New Roman" w:cs="Times New Roman"/>
          <w:kern w:val="1"/>
          <w:lang w:eastAsia="ar-SA"/>
        </w:rPr>
        <w:t xml:space="preserve"> stycznia</w:t>
      </w:r>
      <w:r w:rsidR="001101BD">
        <w:rPr>
          <w:rFonts w:ascii="Times New Roman" w:eastAsia="Times New Roman" w:hAnsi="Times New Roman" w:cs="Times New Roman"/>
          <w:kern w:val="1"/>
          <w:lang w:eastAsia="ar-SA"/>
        </w:rPr>
        <w:t xml:space="preserve"> 2021</w:t>
      </w:r>
      <w:r w:rsidR="00611111">
        <w:rPr>
          <w:rFonts w:ascii="Times New Roman" w:eastAsia="Times New Roman" w:hAnsi="Times New Roman" w:cs="Times New Roman"/>
          <w:kern w:val="1"/>
          <w:lang w:eastAsia="ar-SA"/>
        </w:rPr>
        <w:t>r. do</w:t>
      </w:r>
      <w:r w:rsidR="001101BD">
        <w:rPr>
          <w:rFonts w:ascii="Times New Roman" w:eastAsia="Times New Roman" w:hAnsi="Times New Roman" w:cs="Times New Roman"/>
          <w:kern w:val="1"/>
          <w:lang w:eastAsia="ar-SA"/>
        </w:rPr>
        <w:t xml:space="preserve"> 22 grudnia 2021</w:t>
      </w:r>
      <w:r w:rsidR="00611111" w:rsidRPr="00611111">
        <w:rPr>
          <w:rFonts w:ascii="Times New Roman" w:eastAsia="Times New Roman" w:hAnsi="Times New Roman" w:cs="Times New Roman"/>
          <w:kern w:val="1"/>
          <w:lang w:eastAsia="ar-SA"/>
        </w:rPr>
        <w:t>r</w:t>
      </w:r>
      <w:r w:rsidR="00DC6517" w:rsidRPr="00DC6517">
        <w:rPr>
          <w:rFonts w:ascii="Times New Roman" w:eastAsia="Times New Roman" w:hAnsi="Times New Roman" w:cs="Times New Roman"/>
          <w:kern w:val="1"/>
          <w:lang w:eastAsia="ar-SA"/>
        </w:rPr>
        <w:t>. zgodnie z</w:t>
      </w:r>
      <w:r w:rsidR="00611111">
        <w:rPr>
          <w:rFonts w:ascii="Times New Roman" w:eastAsia="Times New Roman" w:hAnsi="Times New Roman" w:cs="Times New Roman"/>
          <w:kern w:val="1"/>
          <w:lang w:eastAsia="ar-SA"/>
        </w:rPr>
        <w:t>e złożoną w dniu ……………….ofertą.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lang w:eastAsia="ar-SA"/>
        </w:rPr>
        <w:t>2. Szczegółowy zakres rzeczowy przedmiotu umowy określa Specyfikacja Istotnych Warunków Zamówien</w:t>
      </w:r>
      <w:r w:rsidR="00930080">
        <w:rPr>
          <w:rFonts w:ascii="Times New Roman" w:eastAsia="Times New Roman" w:hAnsi="Times New Roman" w:cs="Times New Roman"/>
          <w:lang w:eastAsia="ar-SA"/>
        </w:rPr>
        <w:t xml:space="preserve">ia wraz z załącznikiem nr 1 - </w:t>
      </w:r>
      <w:r w:rsidRPr="00DC6517">
        <w:rPr>
          <w:rFonts w:ascii="Times New Roman" w:eastAsia="Times New Roman" w:hAnsi="Times New Roman" w:cs="Times New Roman"/>
          <w:lang w:eastAsia="ar-SA"/>
        </w:rPr>
        <w:t xml:space="preserve"> oferta Wykonawcy, stanowiące integralną część niniejszej umowy. Ilości podane w SIWZ mają charakter szacunkowy i nie muszą zostać zamówione. Zamawiający nie ponosi odpowiedzialności prawnej ani finansowej za nie zrealizowanie i nie zamówienie całości zamówienia.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3.Wykonawca jest odpowiedzialny za sporządzanie posiłków zgodnie z miesięcznym jadłospisem, który zobowiązany jest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do przedkładania z 7-dniowym wyprzedzeniem</w:t>
      </w: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Dyrektorom Szkół </w:t>
      </w: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oraz Kierownikowi Ośrodka Pomocy Społecznej.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4.Zleceniodawca oddaje, a Wykonawca przyjmuje w dzierżawę pomieszczenia stołówki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br/>
        <w:t>szkolnej wraz  ze znajdującym się tam wyposażeniem. Mienie ruchome i nieruchome zostanie przekazane protokołem zdawczo – odbiorczym, na czas trwania umowy.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5.Wykonawca zobowiązany jest do utrzymania w czystości dzierżawionych pomieszczeń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br/>
        <w:t>sprzętu i wyposażenia oraz termosów do przewożenia posiłków.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ind w:left="3900" w:firstLine="348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2</w:t>
      </w:r>
    </w:p>
    <w:p w:rsidR="00DC6517" w:rsidRPr="00DC6517" w:rsidRDefault="00DC6517" w:rsidP="00DC6517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Wykonawca zobowiązany jest do dostarczania na </w:t>
      </w:r>
      <w:r w:rsidRPr="00DC6517">
        <w:rPr>
          <w:rFonts w:ascii="Times New Roman" w:eastAsia="Times New Roman" w:hAnsi="Times New Roman" w:cs="Times New Roman"/>
          <w:lang w:eastAsia="ar-SA"/>
        </w:rPr>
        <w:t xml:space="preserve">własny koszt (wraz z załadunkiem i rozładunkiem) samochodem służącym do przewozu gotowych posiłków, spełniającym warunki sanitarne do transportu,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obiadów do Publicznych Szkół Podstawowych w Domostawie, </w:t>
      </w: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Szkoły Podstawowej Fundac</w:t>
      </w:r>
      <w:r w:rsidR="00374FE9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ji „Elementarz”</w:t>
      </w: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  z Odziałem Przedszkolnym im. Św. Stanisława Kostki w Golcach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, w Zdziarach w Mostkach – Sokalach na własny koszt (wraz z załadunkiem i rozładunkiem) w termosach ze stali nierdzewnej będących własnością Zamawiającego. </w:t>
      </w:r>
    </w:p>
    <w:p w:rsidR="00DC6517" w:rsidRPr="00DC6517" w:rsidRDefault="00DC6517" w:rsidP="00DC6517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2.Termosy ze stali nierdzewnej służące do przewożenia obiadów zostaną przekazane protokolarnie przez dyrektorów szkół, na okres obowiązywania umowy.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3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lang w:eastAsia="ar-SA"/>
        </w:rPr>
      </w:pPr>
      <w:r w:rsidRPr="00DC6517">
        <w:rPr>
          <w:rFonts w:ascii="Times New Roman" w:eastAsia="Arial" w:hAnsi="Times New Roman" w:cs="Times New Roman"/>
          <w:kern w:val="1"/>
          <w:lang w:eastAsia="ar-SA"/>
        </w:rPr>
        <w:t xml:space="preserve">1.Wykonawca zobowiązany </w:t>
      </w:r>
      <w:r w:rsidRPr="00DC6517">
        <w:rPr>
          <w:rFonts w:ascii="Times New Roman" w:eastAsia="Arial" w:hAnsi="Times New Roman" w:cs="Times New Roman"/>
          <w:color w:val="000000"/>
          <w:kern w:val="1"/>
          <w:lang w:eastAsia="ar-SA"/>
        </w:rPr>
        <w:t>jest do sporządzania obiadów zgodnie z wymogami ustawy z dnia 25 sierpnia 2006r. o bezpiecz</w:t>
      </w:r>
      <w:r w:rsidR="00750C95">
        <w:rPr>
          <w:rFonts w:ascii="Times New Roman" w:eastAsia="Arial" w:hAnsi="Times New Roman" w:cs="Times New Roman"/>
          <w:color w:val="000000"/>
          <w:kern w:val="1"/>
          <w:lang w:eastAsia="ar-SA"/>
        </w:rPr>
        <w:t>eństwie żywności i żywienia  (t</w:t>
      </w:r>
      <w:r w:rsidRPr="00DC6517">
        <w:rPr>
          <w:rFonts w:ascii="Times New Roman" w:eastAsia="Arial" w:hAnsi="Times New Roman" w:cs="Times New Roman"/>
          <w:color w:val="000000"/>
          <w:kern w:val="1"/>
          <w:lang w:eastAsia="ar-SA"/>
        </w:rPr>
        <w:t>j.</w:t>
      </w:r>
      <w:r w:rsidR="00750C95">
        <w:rPr>
          <w:rFonts w:ascii="Times New Roman" w:eastAsia="Arial" w:hAnsi="Times New Roman" w:cs="Times New Roman"/>
          <w:color w:val="000000"/>
          <w:kern w:val="1"/>
          <w:lang w:eastAsia="ar-SA"/>
        </w:rPr>
        <w:t xml:space="preserve"> </w:t>
      </w:r>
      <w:r w:rsidRPr="00DC6517">
        <w:rPr>
          <w:rFonts w:ascii="Times New Roman" w:eastAsia="Arial" w:hAnsi="Times New Roman" w:cs="Times New Roman"/>
          <w:color w:val="000000"/>
          <w:kern w:val="1"/>
          <w:lang w:eastAsia="ar-SA"/>
        </w:rPr>
        <w:t>Dz. U. z 2018r. poz.1541 z późn. zm.), Rozporządzenia Ministra Zdrowia z dnia 26 lipca</w:t>
      </w:r>
      <w:r w:rsidRPr="00DC6517">
        <w:rPr>
          <w:rFonts w:ascii="Times New Roman" w:eastAsia="Arial" w:hAnsi="Times New Roman" w:cs="Times New Roman"/>
          <w:bCs/>
          <w:color w:val="000000"/>
          <w:kern w:val="1"/>
          <w:lang w:eastAsia="ar-SA"/>
        </w:rPr>
        <w:t xml:space="preserve"> 2016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9F27AE">
        <w:rPr>
          <w:rFonts w:ascii="Times New Roman" w:eastAsia="Arial" w:hAnsi="Times New Roman" w:cs="Times New Roman"/>
          <w:bCs/>
          <w:color w:val="000000"/>
          <w:kern w:val="1"/>
          <w:lang w:eastAsia="ar-SA"/>
        </w:rPr>
        <w:t xml:space="preserve"> </w:t>
      </w:r>
      <w:r w:rsidRPr="00DC6517">
        <w:rPr>
          <w:rFonts w:ascii="Times New Roman" w:eastAsia="Arial" w:hAnsi="Times New Roman" w:cs="Times New Roman"/>
          <w:bCs/>
          <w:color w:val="000000"/>
          <w:kern w:val="1"/>
          <w:lang w:eastAsia="ar-SA"/>
        </w:rPr>
        <w:t xml:space="preserve">U z 2016 poz. 1154) </w:t>
      </w:r>
      <w:r w:rsidRPr="00DC6517">
        <w:rPr>
          <w:rFonts w:ascii="Times New Roman" w:eastAsia="Arial" w:hAnsi="Times New Roman" w:cs="Times New Roman"/>
          <w:color w:val="000000"/>
          <w:kern w:val="1"/>
          <w:lang w:eastAsia="ar-SA"/>
        </w:rPr>
        <w:t>normami żywienia oraz zaleceniami Instytutu Żywności i Żywienia.</w:t>
      </w:r>
    </w:p>
    <w:p w:rsidR="00DC6517" w:rsidRPr="00DC6517" w:rsidRDefault="00DC6517" w:rsidP="00DC651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2.Strony ustalają, że obiady będą jednodaniowe wydawane w systemie: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color w:val="000000"/>
          <w:szCs w:val="24"/>
          <w:lang w:eastAsia="ar-SA"/>
        </w:rPr>
        <w:t>-dwa razy w tygodniu (wtorki i czwartki) zupa z mięsną wkładką o pojemności 350 ml (w tym 50g mięsa lub kiełbasy) podana ze świeżym pieczywem bez ograniczenia ilościowego, kompot lub herbata</w:t>
      </w:r>
    </w:p>
    <w:p w:rsidR="00DC6517" w:rsidRPr="00DC6517" w:rsidRDefault="00DC6517" w:rsidP="00DC6517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trzy razy w tygodniu (poniedziałki, środy i piątki) drugie danie będące posiłkiem mięsnym lub rybnym z surówką lub gotowanymi jarzynami oraz kompotem lub sokiem owocowym. Do mięsa mogą być podawane zamiennie ziemniaki, kasza, ryż, makaron. Drugie danie mogą też stanowić pierogi, naleśniki, kopytka, makaron z sosem, krokiety lub inne. Wykonawca będzie przygotowywał posiłki jednodaniowe o kaloryczności nie mniejszej niż 550 kcal i gramaturze nie mniejszej niż: ziemniaki, kasza, ryż lub makaron - 200 g, mięso lub ryba - 80 g, surówka lub jarzyny - 100 g, pierogi, naleśniki z serem, kopytka, makaron z sosem, krokiety lub inne - 200 g, kompot lub herbata– 200 ml. Zamawiający zastrzega, że danie takie jak pierogi, naleśniki z serem, kopytka, makaron z sosem, krokiety winny być maksimum 2x (dwa razy) w miesiącu.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Podawane mięso nie może być tłuste i przerośnięte.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Wartość kaloryczna posiłku 850 kcal.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Surówki powinny być urozmaicone. Warzywa drobno pokrojone lub starte na tarce.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Zamawiający zastrzega, aby dzieciom nie podawano skrzydełek drobiowych.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Zamawiający wymaga, aby Wykonawca przygotowywał posiłki zgodnie z zalecanym modelem żywienia  o charakterze prozdrowotnym, w tym m.in. poprzez duży udział warzyw w każdym posiłku.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3.Posiłki powinny posiadać odpowiednie walory smakowe i zapachowe oraz estetyczny wygląd.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Przygotowanie posiłków odbywać się będzie z artykułów zakupionych przez Wykonawcę.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4.Zamawiający nie dopuszcza powtarzalności rodzajowo tych samych posiłków w ciągu dwóch tygodni.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5.Wyklucza się sporządzanie potraw z proszku oraz gotowych półproduktów. Proces produkcji odbywać się będzie zgodnie z wymogami sanitarnymi i systemem HACCP.</w:t>
      </w:r>
    </w:p>
    <w:p w:rsidR="00DC6517" w:rsidRPr="00DC6517" w:rsidRDefault="00DC6517" w:rsidP="00DC651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6.Posiłki dowożone będą własnym transportem w pojemnikach gwarantujących utrzymanie odpowiedniej temperatury. Przewożenie żywności musi odbywać się zgodnie z systemem HACCP. System HACCP gwarantuje najwyższe standardy żywności, a tym samym zachowanie wysokiej jakości transportowanych produktów. W trakcie transportu potraw należy przestrzegać następujących zasad: - „</w:t>
      </w:r>
      <w:r w:rsidRPr="00DC6517">
        <w:rPr>
          <w:rFonts w:ascii="Times New Roman" w:eastAsia="Times New Roman" w:hAnsi="Times New Roman" w:cs="Times New Roman"/>
          <w:b/>
          <w:kern w:val="1"/>
          <w:lang w:eastAsia="ar-SA"/>
        </w:rPr>
        <w:t>potrawy serwowane na gorąco winny utrzymywać temperaturę: zupa +60</w:t>
      </w:r>
      <w:r w:rsidRPr="00DC6517"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  <w:t>0</w:t>
      </w:r>
      <w:r w:rsidRPr="00DC6517">
        <w:rPr>
          <w:rFonts w:ascii="Times New Roman" w:eastAsia="Times New Roman" w:hAnsi="Times New Roman" w:cs="Times New Roman"/>
          <w:b/>
          <w:kern w:val="1"/>
          <w:lang w:eastAsia="ar-SA"/>
        </w:rPr>
        <w:t>C , drugie danie +63</w:t>
      </w:r>
      <w:r w:rsidRPr="00DC6517"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  <w:t>0</w:t>
      </w:r>
      <w:r w:rsidRPr="00DC6517">
        <w:rPr>
          <w:rFonts w:ascii="Times New Roman" w:eastAsia="Times New Roman" w:hAnsi="Times New Roman" w:cs="Times New Roman"/>
          <w:b/>
          <w:kern w:val="1"/>
          <w:lang w:eastAsia="ar-SA"/>
        </w:rPr>
        <w:t>C, potrawy na zimno + 4</w:t>
      </w:r>
      <w:r w:rsidRPr="00DC6517"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  <w:t>0</w:t>
      </w:r>
      <w:r w:rsidRPr="00DC6517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C i czas ich przewozu nie może przekraczać jednej godziny od czasu ich wytworzenia”.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>Wykonawca poniesie koszty załadunku i rozładunku wszystkich dostaw posiłku.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7.Wykonawca ponosi pełną odpowiedzialność za ewentualne szkodliwe dla zdrowia skutki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br/>
        <w:t xml:space="preserve"> mogące wystąpić u osób korzystających z przygotowanych posiłków.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8.Wykonawca przechowuje próbki posiłków w swojej firmie przez 72 godz. Zgodnie z § 3 Rozporządzenia Ministra Zdrowia z dnia 17.04.2007 r. w sprawie pobierania i przechowywania próbek żywności przez zakłady żywienia zbiorowego typu zamkniętego (Dz. U. z 2007r Nr 80, poz. 545).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51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9.Zamawiający zastrzega sobie prawo przeprowadzenia badań sprawdzających posiłki, pod kątem sprawdzenia ich temperatury, gramatury, kaloryczności, zalecanych norm żywieniowych, jakości wykorzystywanych surowców . W przypadku stwierdzenia , że posiłek nie spełnia parametrów określonych w obowiązujących przepisach oraz w SIWZ kosztami badania Zamawiający obciąży Wykonawcę.</w:t>
      </w:r>
    </w:p>
    <w:p w:rsidR="00DC6517" w:rsidRPr="00DC6517" w:rsidRDefault="00DC6517" w:rsidP="00DC65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4</w:t>
      </w:r>
    </w:p>
    <w:p w:rsidR="00DC6517" w:rsidRPr="00DC6517" w:rsidRDefault="00905E82" w:rsidP="00DC6517">
      <w:pPr>
        <w:tabs>
          <w:tab w:val="left" w:pos="5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 </w:t>
      </w:r>
      <w:r w:rsidR="00930080">
        <w:rPr>
          <w:rFonts w:ascii="Times New Roman" w:eastAsia="Times New Roman" w:hAnsi="Times New Roman" w:cs="Times New Roman"/>
          <w:kern w:val="1"/>
          <w:lang w:eastAsia="ar-SA"/>
        </w:rPr>
        <w:t>Całkowity k</w:t>
      </w:r>
      <w:r w:rsidR="00DC6517"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oszt przygotowania, wydania i dostarczenia </w:t>
      </w:r>
      <w:r w:rsidR="00FD62B9">
        <w:rPr>
          <w:rFonts w:ascii="Times New Roman" w:eastAsia="Times New Roman" w:hAnsi="Times New Roman" w:cs="Times New Roman"/>
          <w:bCs/>
          <w:kern w:val="1"/>
          <w:lang w:eastAsia="ar-SA"/>
        </w:rPr>
        <w:t>posiłków</w:t>
      </w:r>
      <w:r w:rsidR="00DC6517" w:rsidRPr="00DC6517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="005D6C6C">
        <w:rPr>
          <w:rFonts w:ascii="Times New Roman" w:eastAsia="Times New Roman" w:hAnsi="Times New Roman" w:cs="Times New Roman"/>
          <w:bCs/>
          <w:kern w:val="1"/>
          <w:lang w:eastAsia="ar-SA"/>
        </w:rPr>
        <w:t>w 2021</w:t>
      </w:r>
      <w:r w:rsidR="00FD62B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r. </w:t>
      </w:r>
      <w:r w:rsidR="00DC6517" w:rsidRPr="00DC6517">
        <w:rPr>
          <w:rFonts w:ascii="Times New Roman" w:eastAsia="Times New Roman" w:hAnsi="Times New Roman" w:cs="Times New Roman"/>
          <w:bCs/>
          <w:kern w:val="1"/>
          <w:lang w:eastAsia="ar-SA"/>
        </w:rPr>
        <w:t>wynosi</w:t>
      </w:r>
      <w:r w:rsidR="00FD62B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brutto:…………….zł (słownie:……………………………………), w tym</w:t>
      </w:r>
    </w:p>
    <w:p w:rsidR="00FD62B9" w:rsidRDefault="00FD62B9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:rsidR="00DC6517" w:rsidRDefault="001101BD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Danie obiadowe</w:t>
      </w:r>
      <w:r w:rsidR="00F15EEA">
        <w:rPr>
          <w:rFonts w:ascii="Times New Roman" w:eastAsia="Times New Roman" w:hAnsi="Times New Roman" w:cs="Times New Roman"/>
          <w:bCs/>
          <w:kern w:val="1"/>
          <w:lang w:eastAsia="ar-SA"/>
        </w:rPr>
        <w:t>:</w:t>
      </w:r>
    </w:p>
    <w:p w:rsidR="00F15EEA" w:rsidRDefault="00F15EEA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F15EEA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..………………….. w tym podatek VAT </w:t>
      </w:r>
      <w:r w:rsidR="00FD62B9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8% </w:t>
      </w:r>
      <w:r w:rsidRPr="00F15EEA">
        <w:rPr>
          <w:rFonts w:ascii="Times New Roman" w:eastAsia="Times New Roman" w:hAnsi="Times New Roman" w:cs="Times New Roman"/>
          <w:bCs/>
          <w:kern w:val="1"/>
          <w:lang w:eastAsia="ar-SA"/>
        </w:rPr>
        <w:t>(słownie złotych: …………………………...);</w:t>
      </w:r>
    </w:p>
    <w:p w:rsidR="002D4BBC" w:rsidRDefault="002D4BBC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Podwieczorek:</w:t>
      </w:r>
    </w:p>
    <w:p w:rsidR="002D4BBC" w:rsidRDefault="00FD62B9" w:rsidP="002D4B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..………………….. w tym podatek VAT 8% </w:t>
      </w:r>
      <w:r w:rsidR="002D4BBC" w:rsidRPr="00F15EEA">
        <w:rPr>
          <w:rFonts w:ascii="Times New Roman" w:eastAsia="Times New Roman" w:hAnsi="Times New Roman" w:cs="Times New Roman"/>
          <w:bCs/>
          <w:kern w:val="1"/>
          <w:lang w:eastAsia="ar-SA"/>
        </w:rPr>
        <w:t>(słownie złotych: …………………………...);</w:t>
      </w:r>
    </w:p>
    <w:p w:rsidR="00905E82" w:rsidRDefault="00905E82" w:rsidP="002D4B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:rsidR="00905E82" w:rsidRPr="00905E82" w:rsidRDefault="00905E82" w:rsidP="00905E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2.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Zamawiający oświadcza, że będzie realizować płatności za faktury z zastosowanie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mechanizmu podzielonej płatności, tzw. split payment.</w:t>
      </w:r>
    </w:p>
    <w:p w:rsidR="00905E82" w:rsidRPr="00905E82" w:rsidRDefault="00905E82" w:rsidP="00905E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3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. Podzieloną płatność, tzw. split payment stosuje się wyłącznie przy płatnościach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bezgotówkowych, realizowanych za pośrednictwem polecenia przelewu lub polecenia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zapłaty dla czynnych podatników VAT. Mechanizm podzielonej płatności nie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będzie wykorzystywany do zapłaty za czynności lub zdarzenia pozostające poza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zakresem VAT (np. zapłata odszkodowania), a także za świadczenia zwolnione z VAT,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opodatkowane stawką 0% lub objęte odwrotnym obciążeniem.</w:t>
      </w:r>
    </w:p>
    <w:p w:rsidR="00905E82" w:rsidRPr="00905E82" w:rsidRDefault="00905E82" w:rsidP="00905E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4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. Wykonawca oświadcza, że wyraża zgodę na dokonywanie przez Zamawiającego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płatności w systemie podzielonej płatności.</w:t>
      </w:r>
    </w:p>
    <w:p w:rsidR="002D4BBC" w:rsidRPr="00DC6517" w:rsidRDefault="00905E82" w:rsidP="00905E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5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. Wykonawca oświadcza, że numer rachunku rozliczeniowego wskazany we wszystkich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fakturach, które będą wystawione w jego imieniu, jest rachunkiem dla którego zgodnie z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905E82">
        <w:rPr>
          <w:rFonts w:ascii="Times New Roman" w:eastAsia="Times New Roman" w:hAnsi="Times New Roman" w:cs="Times New Roman"/>
          <w:bCs/>
          <w:kern w:val="1"/>
          <w:lang w:eastAsia="ar-SA"/>
        </w:rPr>
        <w:t>rozdziałem 3a ustawy z dnia 29 sierpnia 1997 r. - Prawo bankowe (Dz. U. z 2018 poz.2187 ze zm.) prowadzony jest rachunek VAT.</w:t>
      </w:r>
    </w:p>
    <w:p w:rsidR="00DC6517" w:rsidRDefault="00905E82" w:rsidP="00905E8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6</w:t>
      </w:r>
      <w:r w:rsidR="00DC6517" w:rsidRPr="00DC6517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  <w:r w:rsidR="00DC6517"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Zapłata za wydane posiłki dokonywana będzie przez Gminę Jarocin /Ośrodek Pomocy Społecznej </w:t>
      </w:r>
      <w:r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DC6517" w:rsidRPr="00DC6517">
        <w:rPr>
          <w:rFonts w:ascii="Times New Roman" w:eastAsia="Times New Roman" w:hAnsi="Times New Roman" w:cs="Times New Roman"/>
          <w:kern w:val="1"/>
          <w:lang w:eastAsia="ar-SA"/>
        </w:rPr>
        <w:t>w Jarocinie   w okresach miesięcznych na podstawie faktycznie wydanych posiłków.</w:t>
      </w:r>
    </w:p>
    <w:p w:rsidR="009A3166" w:rsidRDefault="009A3166" w:rsidP="00905E8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Dane zamawiającego na fakturze:</w:t>
      </w:r>
    </w:p>
    <w:p w:rsidR="009A3166" w:rsidRPr="00DC6517" w:rsidRDefault="009A3166" w:rsidP="00905E8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Nabywca: Gmina Jarocin, 37-405 Jarocin 159,NIP: </w:t>
      </w:r>
      <w:r w:rsidRPr="009A3166">
        <w:rPr>
          <w:rFonts w:ascii="Times New Roman" w:eastAsia="Times New Roman" w:hAnsi="Times New Roman" w:cs="Times New Roman"/>
          <w:kern w:val="1"/>
          <w:lang w:eastAsia="ar-SA"/>
        </w:rPr>
        <w:t>602 00 18</w:t>
      </w:r>
      <w:r>
        <w:rPr>
          <w:rFonts w:ascii="Times New Roman" w:eastAsia="Times New Roman" w:hAnsi="Times New Roman" w:cs="Times New Roman"/>
          <w:kern w:val="1"/>
          <w:lang w:eastAsia="ar-SA"/>
        </w:rPr>
        <w:t> </w:t>
      </w:r>
      <w:r w:rsidRPr="009A3166">
        <w:rPr>
          <w:rFonts w:ascii="Times New Roman" w:eastAsia="Times New Roman" w:hAnsi="Times New Roman" w:cs="Times New Roman"/>
          <w:kern w:val="1"/>
          <w:lang w:eastAsia="ar-SA"/>
        </w:rPr>
        <w:t>288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– Odbiorca: Ośrodek Pomocy Społecznej w Jarocinie, 37-405 Jarocin 113</w:t>
      </w:r>
    </w:p>
    <w:p w:rsidR="00DC6517" w:rsidRPr="00DC6517" w:rsidRDefault="00DC6517" w:rsidP="00905E8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3.Do faktury Wykonawca dołączy zestawienie faktycznie dostarczonych do szkół posiłków </w:t>
      </w:r>
      <w:r w:rsidR="00905E82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>z potwierdzeniem przez Dyrektorów Szkół wykonania usług w przyjętym okresie rozliczeniowym.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4.Płatność będzie realizowana w formie przelewu w terminie 14 dni od daty wystawienia  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br/>
        <w:t xml:space="preserve">faktury na rachunek bankowy Wykonawcy nr </w:t>
      </w:r>
      <w:r w:rsidRPr="00DC6517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………………………………………………..</w:t>
      </w: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</w:p>
    <w:p w:rsidR="00DC6517" w:rsidRPr="001609EF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5.Wykonawca zobowiązuje się do zapłaty dzierżawy pomieszczeń stołówki sz</w:t>
      </w:r>
      <w:r w:rsidR="00CA4FD9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kolnej w kwocie brutto 207,25</w:t>
      </w:r>
      <w:r w:rsidR="00F64DF0"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zł </w:t>
      </w:r>
      <w:r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(sł</w:t>
      </w:r>
      <w:r w:rsidR="00F64DF0"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ownie:</w:t>
      </w:r>
      <w:r w:rsidR="00CA4FD9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dwieście siedem złotych 2</w:t>
      </w:r>
      <w:r w:rsidR="00F64DF0"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5/100</w:t>
      </w:r>
      <w:r w:rsidR="00F502F3"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), w tym  podatek 23% </w:t>
      </w:r>
      <w:r w:rsidRPr="001609EF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VAT.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6.Opłata za dzierżawę będzie dokonywana z góry na rachunek bankowy Gminy Jarocin nr …….……………………………. w terminie do 15 dnia każdego miesiąca, po uprzednim otrzymaniu faktury VAT</w:t>
      </w:r>
    </w:p>
    <w:p w:rsidR="00DC6517" w:rsidRPr="00DC6517" w:rsidRDefault="00232C2F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7. W przypadku zalegania z płatnością za dzierżawę za okres dwóch miesięcy umowa </w:t>
      </w:r>
      <w:r w:rsidR="007D16C4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może zostać</w:t>
      </w:r>
      <w:r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 xml:space="preserve"> rozwiązana z dzierżawcą  w trybie natychmiastowym a dzierżawca jest zobowiązany do spłaty zaległości w ciągu 7 dni od dnia wezwania do zapłaty.</w:t>
      </w:r>
    </w:p>
    <w:p w:rsidR="00DC6517" w:rsidRPr="00DC6517" w:rsidRDefault="00232C2F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kern w:val="1"/>
          <w:lang w:eastAsia="ar-SA"/>
        </w:rPr>
        <w:lastRenderedPageBreak/>
        <w:t>8</w:t>
      </w:r>
      <w:r w:rsidR="00DC6517"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.Wykonawca zobowiązuje się do zapłaty podatku od nieruchomości na rachunek bankowy Gminy Jarocin do 15-stego dnia każdego miesiąca.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bCs/>
          <w:iCs/>
          <w:kern w:val="1"/>
          <w:lang w:eastAsia="ar-SA"/>
        </w:rPr>
        <w:t>§ 5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1. Listy uczniów którym przysługiwać będzie posiłek, będą  aktualizowane przez pracowników socjalnych   OPS w Jarocinie.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2.W przypadku nieobecności uprawnionego do posiłku ucznia Wykonawca nie obciąży Zamawiającego kosztami posiłku przysługującego temu uczniowi pod warunkiem zgłoszenia nieobecności ucznia przez rodziców lub opiekunów dziecka nie później niż w dniu poprzedzającym dzień wydania posiłku.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3.Wykonawca zobowiązuje się do informowania uczniów korzystających z dożywiania  o miesięcznym menu posiłków o których mowa w §1 ust.1 z 3-dniowym   wyprzedzeniem w formie pisemnej poprzez wywieszenie tego jadłospisu na tablicach ogłoszeń w budynkach szkół.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4.Dyrektorzy szkół sprawdzą zgodność wydanego posiłku z jadłospisem wywieszonym przez Wykonawcę.                                                                                          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5.Korzystać z posiłków mogą również uczniowie, za których zapłaty będą dokonywać rodzice.</w:t>
      </w: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6</w:t>
      </w:r>
    </w:p>
    <w:p w:rsidR="00DC6517" w:rsidRPr="00DC6517" w:rsidRDefault="00DC6517" w:rsidP="00DC6517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W przypadku uzyskania niepełnej dotacji z Podkarpackiego Urzędu Wojewódzkiego w Rzeszowie, wstrzymania transz pieniędzy państwowych, otrzymywanych w formie dotacji w ramach programu: „Po</w:t>
      </w:r>
      <w:r w:rsidR="00212C56">
        <w:rPr>
          <w:rFonts w:ascii="Times New Roman" w:eastAsia="Times New Roman" w:hAnsi="Times New Roman" w:cs="Times New Roman"/>
          <w:kern w:val="1"/>
          <w:lang w:eastAsia="ar-SA"/>
        </w:rPr>
        <w:t>siłek w szkole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i w domu” umowa może zostać rozwiązana w terminie 1-go miesiąca od zaistniałej sytuacji lub przedmiot zamówienia, o którym mowa w § 1 będzie wykonywany w ograniczonym zakresie, ustalonym </w:t>
      </w:r>
      <w:r w:rsidR="00212C56">
        <w:rPr>
          <w:rFonts w:ascii="Times New Roman" w:eastAsia="Times New Roman" w:hAnsi="Times New Roman" w:cs="Times New Roman"/>
          <w:kern w:val="1"/>
          <w:lang w:eastAsia="ar-SA"/>
        </w:rPr>
        <w:t>poprzednio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z Zamawiającym.</w:t>
      </w: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7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Po zakończeniu okresu trwania umowy Wykonawca zobowiązany jest zwrócić protokołem zdawczo – odbiorczym pomieszczenia i mienie ruchome w stanie niepogorszonym, jednak nie ponosi odpowiedzialności za zużycie rzeczy będące następstwem prawidłowego użytkowania.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8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1)Wykonawca nie może bez zgody Zamawiającego przekazywać mienia, o którym mowa w § 1 ust. 4  będących  przedmiotem dzierżawy osobom trzecim.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2)Wykonawca zapewnia, że w dzierżawionych pomieszczeniach będzie prowadzić działalność będącą przedmiotem umowy.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3) Dopuszcza się możliwość rozszerzenia działalności w zakresie ustalonym z Zamawiającym.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ind w:left="3900" w:firstLine="348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     § 9</w:t>
      </w: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Wykonawca zobowiązuje się do:</w:t>
      </w:r>
    </w:p>
    <w:p w:rsidR="00DC6517" w:rsidRPr="00DC6517" w:rsidRDefault="00DC6517" w:rsidP="00DC65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zapłaty w terminie 21 dni od dnia wystawienia faktury VAT za zużycie i dystrybucję energii elektrycznej, wody, kanalizacji i opłaty licznikowej, które ustalane będą na podstawie urządzeń pomiarowych i obowiązujących stawek netto + odpowiednia stawka podatku VAT u dostawców tych mediów. Odczyty urządzeń pomiarowych będą dokonywane przez osobę upoważnioną przez dyrektora Szkoły Podstawowej w Jarocinie w obecności Wykonawcy lub osoby przez niego upoważnionej;</w:t>
      </w:r>
    </w:p>
    <w:p w:rsidR="00DC6517" w:rsidRPr="00DC6517" w:rsidRDefault="00DC6517" w:rsidP="00DC65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dokonywania bieżących remontów i konserwacji pomieszczeń, urządzeń będących przedmiotem użyczenia;</w:t>
      </w:r>
    </w:p>
    <w:p w:rsidR="00DC6517" w:rsidRPr="00DC6517" w:rsidRDefault="00DC6517" w:rsidP="00DC65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utrzymania właściwych warunków sanitarno - epidemiologicznych, zgodnie z wymogami odpowiednich służb;</w:t>
      </w:r>
    </w:p>
    <w:p w:rsidR="00DC6517" w:rsidRPr="00DC6517" w:rsidRDefault="00DC6517" w:rsidP="00DC65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przestrzegania właściwego zabezpieczenia przeciwpożarowego i innych warunków bezpieczeństwa;</w:t>
      </w:r>
    </w:p>
    <w:p w:rsidR="00DC6517" w:rsidRPr="00DC6517" w:rsidRDefault="00DC6517" w:rsidP="00DC65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sprawowanie opieki nad użyczonym mieniem, ponoszenia odpowiedzialności za ewentualn</w:t>
      </w:r>
      <w:r w:rsidR="00BE25B6">
        <w:rPr>
          <w:rFonts w:ascii="Times New Roman" w:eastAsia="Times New Roman" w:hAnsi="Times New Roman" w:cs="Times New Roman"/>
          <w:kern w:val="1"/>
          <w:lang w:eastAsia="ar-SA"/>
        </w:rPr>
        <w:t>e szkody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i zniszczenia powstałe w związku z prowadzoną działalnością.</w:t>
      </w: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10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Zmiany, przeróbki i remonty dokonywane w użyczonych pomieszczeniach wymagają zgody Zamawiającego.</w:t>
      </w:r>
    </w:p>
    <w:p w:rsidR="00DC6517" w:rsidRPr="00DC6517" w:rsidRDefault="00DC6517" w:rsidP="00DC6517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     </w:t>
      </w:r>
    </w:p>
    <w:p w:rsidR="00DC6517" w:rsidRPr="00DC6517" w:rsidRDefault="00DC6517" w:rsidP="004F4AF6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lastRenderedPageBreak/>
        <w:t>§ 11</w:t>
      </w: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Zamawiający dopuszcza możliwość:</w:t>
      </w:r>
    </w:p>
    <w:p w:rsidR="00DC6517" w:rsidRPr="00DC6517" w:rsidRDefault="00DC6517" w:rsidP="00DC651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wydawania posiłków po cenie ustalonej przez Wykonawcę pracownikom szkół oraz innym osobom po wcześniejszej konsultacji Wykonawcy z Zamawiającym;</w:t>
      </w:r>
    </w:p>
    <w:p w:rsidR="00DC6517" w:rsidRPr="00DC6517" w:rsidRDefault="00DC6517" w:rsidP="00DC651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prowadzenia działalności innej niż ustalona w umowie z zastosowaniem marży według uznania Wykonawcy. Wykonawca musi uzyskać zgodę Zamawiającego na prowadzenie działalności innej niż określona w umowie.</w:t>
      </w: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12</w:t>
      </w:r>
    </w:p>
    <w:p w:rsidR="00DE2D20" w:rsidRDefault="00DC6517" w:rsidP="00DE2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Umowa zawarta jest na czas określony, </w:t>
      </w:r>
      <w:r w:rsidR="006C5B63">
        <w:rPr>
          <w:rFonts w:ascii="Times New Roman" w:eastAsia="Times New Roman" w:hAnsi="Times New Roman" w:cs="Times New Roman"/>
          <w:kern w:val="1"/>
          <w:lang w:eastAsia="ar-SA"/>
        </w:rPr>
        <w:t xml:space="preserve">tj. </w:t>
      </w:r>
      <w:r w:rsidR="00DE2D20">
        <w:rPr>
          <w:rFonts w:ascii="Times New Roman" w:eastAsia="Times New Roman" w:hAnsi="Times New Roman" w:cs="Times New Roman"/>
          <w:kern w:val="1"/>
          <w:lang w:eastAsia="ar-SA"/>
        </w:rPr>
        <w:t xml:space="preserve">od 02 stycznia 2020r. do </w:t>
      </w:r>
      <w:r w:rsidR="00DE2D20" w:rsidRPr="00DE2D20">
        <w:rPr>
          <w:rFonts w:ascii="Times New Roman" w:eastAsia="Times New Roman" w:hAnsi="Times New Roman" w:cs="Times New Roman"/>
          <w:kern w:val="1"/>
          <w:lang w:eastAsia="ar-SA"/>
        </w:rPr>
        <w:t xml:space="preserve">23 grudnia 2020r </w:t>
      </w:r>
    </w:p>
    <w:p w:rsidR="00DE2D20" w:rsidRDefault="00DE2D20" w:rsidP="00DE2D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E2D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13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Niniejsza umowa może być rozwiązana: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1)na mocy porozumienia stron w każdym czasie;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2)przez Zamawiającego bez zachowania okresu wypowiedzenia w przypadku niedotrzymania warunków umowy przez Wykonawcę lub korzystania sprzecznego z  warunkami umowy;</w:t>
      </w: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3) przez każdą stronę z zachowaniem 1 miesięcznego okresu wypowiedzenia;</w:t>
      </w:r>
    </w:p>
    <w:p w:rsidR="00DC6517" w:rsidRDefault="00DC6517" w:rsidP="00DC6517">
      <w:pPr>
        <w:suppressAutoHyphens/>
        <w:spacing w:before="240" w:after="0" w:line="240" w:lineRule="auto"/>
        <w:ind w:left="3540" w:firstLine="708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§ 14</w:t>
      </w:r>
    </w:p>
    <w:p w:rsidR="0012040E" w:rsidRPr="0012040E" w:rsidRDefault="0012040E" w:rsidP="001204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040E">
        <w:rPr>
          <w:rFonts w:ascii="Times New Roman" w:hAnsi="Times New Roman" w:cs="Times New Roman"/>
          <w:b/>
        </w:rPr>
        <w:t>Szczegółowe postanowienia umowy związane z pandemią wywołaną wirusem SARS CoV-2 , zwanej dalej „COVID-19”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1. Użyte w niniejszym § 7a pojęcie „COVID-19” ma znaczenie określone w ustawie dnia 2 marca 2020 r. o szczególnych rozwiązaniach związanych z zapobieganiem, przeciwdziałaniem i zwalczaniem COVID-19, innych chorób zakaźnych oraz wywołanych nimi sytuacji kryzysowych (Dz. U. z 2020r, poz. 374 z późn. zm.)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2. Strony umowy niezwłocznie, wzajemnie informują się o wpływie okoliczności związanych z wystąpieniem COVID-19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1) nieobecności pracowników lub osób świadczących pracę za wynagrodzeniem na innej podstawie niż stosunek pracy, które uczestniczą lub mogłyby uczestniczyć w realizacji zamówienia;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3) poleceń wydanych przez wojewodów lub decyzji wydanych przez Prezesa Rady Ministrów związanych z przeciwdziałaniem COVID-19, o których mowa w art. 11 ust. 1 i 2 ustawy z dnia 2 marca 2020 r. o szczególnych rozwiązaniach związanych z zapobieganiem, przeciwdziałaniem i zwalczaniem COVID-19, innych chorób zakaźnych oraz wywołanych nimi sytuacji kryzysowych (Dz. U. poz. 374 z późn. zm.),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4) wstrzymania dostaw produktów, komponentów produktu lub materiałów, trudności w dostępie do sprzętu, produktów, materiałów, komponentów produktów lub materiałów lub trudności w realizacji usług transportowych;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5) drastyczny wzrost cen produktów, komponentów produktu lub materiałów, usług transportowych, robocizny i innych elementów przedmiotu umowy;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6) okoliczności, o których mowa w pkt 1–5 oraz w przypadku każdych innych okoliczności związanych z wystąpieniem COVID -19 mających wpływ na należyte wykonanie umowy, o ile taki wpływ wystąpił lub może wystąpić - w zakresie w jakim dotyczą one podwykonawcy lub dalszego podwykonawcy.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3. Każda ze stron umowy może żądać przedstawienia dodatkowych oświadczeń lub dokumentów potwierdzających wpływ okoliczności związanych z wystąpieniem COVID-19 na należyte wykonanie tej umowy.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 xml:space="preserve">4. Strona umowy, na podstawie otrzymanych oświadczeń lub dokumentów, o których mowa w ust. 2 i 3, w terminie 14 dni od dnia ich otrzymania, przekazuje drugiej stronie swoje stanowisko, wraz z uzasadnieniem, odnośnie do wpływu okoliczności, o których mowa w ust. 2, na należyte wykonanie </w:t>
      </w:r>
      <w:r w:rsidRPr="0012040E">
        <w:rPr>
          <w:rFonts w:ascii="Times New Roman" w:hAnsi="Times New Roman" w:cs="Times New Roman"/>
        </w:rPr>
        <w:lastRenderedPageBreak/>
        <w:t>umowy. Jeżeli strona umowy otrzymała kolejne oświadczenia lub dokumenty, termin liczony jest od dnia ich otrzymania.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5. W przypadku stwierdzenia przez Zamawiającego, że okoliczności związane z wystąpieniem COVID-19, o których mowa w ust. 2, mogą wpłynąć lub wpływają na należyte wykonanie umowy, Zamawiający w uzgodnieniu z Wykonawcą mogą dokonać zmiany umowy, w szczególności przez: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1) zmianę terminu wykonania umowy lub jej części, lub czasowe zawieszenie wykonywania umowy lub jej części - o/na czas konieczny na realizację lub podjęcie realizacji zamówienia zgodnie ze standardami określonymi w niniejszej umowie i SIWZ, przy uwzględnieniu okoliczności, które były powodem dokonywania zmiany tego terminu i ewentualnych innych zmian umowy,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2) zmianę sposobu wykonywania przedmiotu zamówienia, w tym robót budowlanych - stosownie do zaistniałych okoliczności,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 xml:space="preserve">3) zmianę zakresu świadczenia Wykonawcy i odpowiadającą jej zmianę wynagrodzenia Wykonawcy, przy czym w przypadku zmniejszenia zakresu świadczenia nastąpi zmniejszenie wynagrodzenia Wykonawcy - odpowiednio do wartości zmniejszonego zakresu zamówienia (zaniechanych robót) obliczonego w oparciu o ceny 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z kosztorysu ofertowego Wykonawcy, stanowiącego załącznik do niniejszej umowy;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4) odpowiednią zmianę sposobu rozliczania przedmiotu umowy,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5) odpowiednią zmianę wynagrodzenia Wykonawcy, w tym odpowiednią zmianę wynagrodzenia Wykonawcy jako konsekwencja zmian warunków umowy o których mowa w niniejszym ustępie - pod warunkiem wykazania przez Wykonawcę za pomocą odpowiednich dokumentów, że zmiana ta będzie miała wpływ na koszty wykonania zamówienia wraz z pełnym uzasadnieniem,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-o ile wzrost wynagrodzenia spowodowany każdą kolejną zmianą nie przekroczy 50% wartości pierwotnej umowy. Wykonawca ma obowiązek załączyć do wniosku o zmianę wynagrodzenia, szczegółową kalkulację kosztów. Zamawiającemu będzie przysługiwać prawo żądania od Wykonawcy dalszych wyjaśnień wraz z przedstawieniem dalszych dokumentów celem stwierdzenia zasadności zmiany wynagrodzenia należnego Wykonawcy.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6. W razie wystąpienia okoliczności o których mowa w ust.2, Strony Umowy zobowiązane są dołożyć wszelkich możliwych aktów staranności w celu ograniczenia do minimum skutków niewykonania lub nienależytego wykonania swoich zobowiązań umownych, powstałych na skutek działania COVID-19.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7. Wszelkie zmiany niniejszej umowy dokonywane na podstawie ust.5 wymagają zgody obu stron wyrażonej w formie pisemnego aneksu do umowy pod rygorem nieważności.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 xml:space="preserve">8. Niezależnie od możliwości dokonania zmian umowy stosownie do postanowień ust. 5, w przypadku wystąpienia okoliczności opisanych w ust.2, warunki umowy mogą ulec zmianie również na podstawie § 7 niniejszej umowy, jeżeli podstawę tych zmian stanowić będą okoliczności opisane w ust.1, </w:t>
      </w:r>
    </w:p>
    <w:p w:rsidR="0012040E" w:rsidRPr="0012040E" w:rsidRDefault="0012040E" w:rsidP="001204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040E">
        <w:rPr>
          <w:rFonts w:ascii="Times New Roman" w:hAnsi="Times New Roman" w:cs="Times New Roman"/>
        </w:rPr>
        <w:t>9. Postanowienia ust.5 stanowią katalog zmian, na które Zamawiający może wyrazić zgodę. Nie stanowią jednocześnie zobowiązania do wyrażenia takiej zgody.</w:t>
      </w:r>
    </w:p>
    <w:p w:rsidR="0012040E" w:rsidRPr="00DC6517" w:rsidRDefault="0012040E" w:rsidP="00DC6517">
      <w:pPr>
        <w:suppressAutoHyphens/>
        <w:spacing w:before="240" w:after="0" w:line="240" w:lineRule="auto"/>
        <w:ind w:left="3540" w:firstLine="708"/>
        <w:rPr>
          <w:rFonts w:ascii="Times New Roman" w:eastAsia="Times New Roman" w:hAnsi="Times New Roman" w:cs="Times New Roman"/>
          <w:kern w:val="1"/>
          <w:lang w:eastAsia="ar-SA"/>
        </w:rPr>
      </w:pPr>
      <w:r w:rsidRPr="0012040E">
        <w:rPr>
          <w:rFonts w:ascii="Times New Roman" w:eastAsia="Times New Roman" w:hAnsi="Times New Roman" w:cs="Times New Roman"/>
          <w:kern w:val="1"/>
          <w:lang w:eastAsia="ar-SA"/>
        </w:rPr>
        <w:t>§ 15</w:t>
      </w:r>
    </w:p>
    <w:p w:rsidR="0012040E" w:rsidRDefault="00DC6517" w:rsidP="00DC6517">
      <w:pPr>
        <w:tabs>
          <w:tab w:val="left" w:pos="851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1. Wykonawca zapłaci karę umowną za odstąpienie od umowy z </w:t>
      </w:r>
      <w:r w:rsidR="0012040E">
        <w:rPr>
          <w:rFonts w:ascii="Times New Roman" w:eastAsia="Times New Roman" w:hAnsi="Times New Roman" w:cs="Times New Roman"/>
          <w:kern w:val="1"/>
          <w:lang w:eastAsia="ar-SA"/>
        </w:rPr>
        <w:t>jego winy w wysokości 4.000 zł.</w:t>
      </w:r>
    </w:p>
    <w:p w:rsidR="0012040E" w:rsidRDefault="0012040E" w:rsidP="00DC6517">
      <w:pPr>
        <w:tabs>
          <w:tab w:val="left" w:pos="851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2. </w:t>
      </w:r>
      <w:r w:rsidRPr="0012040E">
        <w:rPr>
          <w:rFonts w:ascii="Times New Roman" w:eastAsia="Times New Roman" w:hAnsi="Times New Roman" w:cs="Times New Roman"/>
          <w:kern w:val="1"/>
          <w:lang w:eastAsia="ar-SA"/>
        </w:rPr>
        <w:t>Z tytułu niespełnienia przez wykonawcę wymogu zatrudnienia do realizacji zamó</w:t>
      </w:r>
      <w:r>
        <w:rPr>
          <w:rFonts w:ascii="Times New Roman" w:eastAsia="Times New Roman" w:hAnsi="Times New Roman" w:cs="Times New Roman"/>
          <w:kern w:val="1"/>
          <w:lang w:eastAsia="ar-SA"/>
        </w:rPr>
        <w:t>wienia osób bezrobotnych zgodnie z zapisem SIWZ</w:t>
      </w:r>
    </w:p>
    <w:p w:rsidR="0012040E" w:rsidRDefault="0012040E" w:rsidP="0012040E">
      <w:pPr>
        <w:pStyle w:val="Akapitzlist"/>
        <w:numPr>
          <w:ilvl w:val="0"/>
          <w:numId w:val="4"/>
        </w:numPr>
        <w:tabs>
          <w:tab w:val="left" w:pos="851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12040E">
        <w:rPr>
          <w:rFonts w:ascii="Times New Roman" w:eastAsia="Times New Roman" w:hAnsi="Times New Roman" w:cs="Times New Roman"/>
          <w:kern w:val="1"/>
          <w:lang w:eastAsia="ar-SA"/>
        </w:rPr>
        <w:t>zamawiający przewiduje sankcję w postaci obowiązku zapłaty przez wykonawcę kary um</w:t>
      </w:r>
      <w:r>
        <w:rPr>
          <w:rFonts w:ascii="Times New Roman" w:eastAsia="Times New Roman" w:hAnsi="Times New Roman" w:cs="Times New Roman"/>
          <w:kern w:val="1"/>
          <w:lang w:eastAsia="ar-SA"/>
        </w:rPr>
        <w:t>ownej w wysokości 2 000 zł</w:t>
      </w:r>
      <w:r w:rsidRPr="0012040E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kern w:val="1"/>
          <w:lang w:eastAsia="ar-SA"/>
        </w:rPr>
        <w:t>Niezłożenie przez</w:t>
      </w:r>
      <w:r w:rsidRPr="0012040E">
        <w:rPr>
          <w:rFonts w:ascii="Times New Roman" w:eastAsia="Times New Roman" w:hAnsi="Times New Roman" w:cs="Times New Roman"/>
          <w:kern w:val="1"/>
          <w:lang w:eastAsia="ar-SA"/>
        </w:rPr>
        <w:t xml:space="preserve"> wykonawcę w wyznaczonym przez zamawiającego terminie żądanych przez zamawiającego dowodów w celu potwierdzenia spełnienia przez wykonawcę wymogu zatrudnienia zgodnie z punktem 2, traktowane będzie na równi z niespełnieniem przez wykonawc</w:t>
      </w:r>
      <w:r>
        <w:rPr>
          <w:rFonts w:ascii="Times New Roman" w:eastAsia="Times New Roman" w:hAnsi="Times New Roman" w:cs="Times New Roman"/>
          <w:kern w:val="1"/>
          <w:lang w:eastAsia="ar-SA"/>
        </w:rPr>
        <w:t>ę ww. Wymogu.</w:t>
      </w:r>
    </w:p>
    <w:p w:rsidR="00DC6517" w:rsidRPr="0012040E" w:rsidRDefault="0012040E" w:rsidP="0012040E">
      <w:pPr>
        <w:tabs>
          <w:tab w:val="left" w:pos="851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3</w:t>
      </w:r>
      <w:r w:rsidR="00DC6517" w:rsidRPr="0012040E">
        <w:rPr>
          <w:rFonts w:ascii="Times New Roman" w:eastAsia="Times New Roman" w:hAnsi="Times New Roman" w:cs="Times New Roman"/>
          <w:kern w:val="1"/>
          <w:lang w:eastAsia="ar-SA"/>
        </w:rPr>
        <w:t>.Wykonawca zapłaci Zamawiają</w:t>
      </w:r>
      <w:r w:rsidR="00B42C40">
        <w:rPr>
          <w:rFonts w:ascii="Times New Roman" w:eastAsia="Times New Roman" w:hAnsi="Times New Roman" w:cs="Times New Roman"/>
          <w:kern w:val="1"/>
          <w:lang w:eastAsia="ar-SA"/>
        </w:rPr>
        <w:t xml:space="preserve">cemu następujące kary umowne: 1500 </w:t>
      </w:r>
      <w:bookmarkStart w:id="0" w:name="_GoBack"/>
      <w:bookmarkEnd w:id="0"/>
      <w:r w:rsidR="00DC6517" w:rsidRPr="0012040E">
        <w:rPr>
          <w:rFonts w:ascii="Times New Roman" w:eastAsia="Times New Roman" w:hAnsi="Times New Roman" w:cs="Times New Roman"/>
          <w:kern w:val="1"/>
          <w:lang w:eastAsia="ar-SA"/>
        </w:rPr>
        <w:t xml:space="preserve">- zł za nienależyte wykonanie zamówienia. Przez nienależyte wykonanie tego zamówienia rozumie się w szczególności: nieterminowe wykonywanie konkretnej usługi, opóźnienie powyżej 1 godziny, naruszenie przez Wykonawcę składu oraz ilości potraw określonych w menu, dostarczenie posiłków wadliwych (np. nieświeżych, </w:t>
      </w:r>
      <w:r w:rsidR="00DC6517" w:rsidRPr="0012040E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przeterminowanych nie spełniających standardów higienicznych, jakościowych itp.), zaniżanie wartości wsadu.                                         </w:t>
      </w:r>
    </w:p>
    <w:p w:rsidR="00DC6517" w:rsidRPr="00DC6517" w:rsidRDefault="0012040E" w:rsidP="00DC6517">
      <w:pPr>
        <w:tabs>
          <w:tab w:val="left" w:pos="851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4.</w:t>
      </w:r>
      <w:r w:rsidR="00DC6517" w:rsidRPr="00DC6517">
        <w:rPr>
          <w:rFonts w:ascii="Times New Roman" w:eastAsia="Times New Roman" w:hAnsi="Times New Roman" w:cs="Times New Roman"/>
          <w:kern w:val="1"/>
          <w:lang w:eastAsia="ar-SA"/>
        </w:rPr>
        <w:t xml:space="preserve"> W przypadku 3-krotnego stwierdzenia nienależytego wykonania umowy Zamawiającemu będzie przysługiwało prawo rozwiązania umowy w trybie natychmiastowym.</w:t>
      </w:r>
    </w:p>
    <w:p w:rsidR="00DC6517" w:rsidRPr="00DC6517" w:rsidRDefault="00DC6517" w:rsidP="00DC6517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12040E" w:rsidP="00DC6517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§ 16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W sprawach nieuregulowanych niniejszą umową mają zastosowanie przepisy kodeksu cywilnego.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12040E" w:rsidP="00DC6517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§ 17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Zmiany lub uzupełnienia umowy wymagają pisemnej formy pod rygorem nieważności.</w:t>
      </w: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12040E" w:rsidP="00DC6517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§ 18</w:t>
      </w:r>
    </w:p>
    <w:p w:rsidR="00DC6517" w:rsidRPr="00DC6517" w:rsidRDefault="00DC6517" w:rsidP="00DC65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Umowę sporządzono w czterech jednobrzmiących egzemplarzach, 3 dla Zamawiającego i 1 dla Wykonawcy.</w:t>
      </w: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DC6517" w:rsidRPr="00DC6517" w:rsidRDefault="00DC6517" w:rsidP="00DC6517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  <w:t>…………………………………..</w:t>
      </w:r>
    </w:p>
    <w:p w:rsidR="00DC6517" w:rsidRPr="00DC6517" w:rsidRDefault="00DC6517" w:rsidP="00DC651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517">
        <w:rPr>
          <w:rFonts w:ascii="Times New Roman" w:eastAsia="Times New Roman" w:hAnsi="Times New Roman" w:cs="Times New Roman"/>
          <w:kern w:val="1"/>
          <w:lang w:eastAsia="ar-SA"/>
        </w:rPr>
        <w:t>(Zamawiający)</w:t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</w:r>
      <w:r w:rsidRPr="00DC6517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    (Wykonawca)</w:t>
      </w:r>
    </w:p>
    <w:p w:rsidR="00DC6517" w:rsidRPr="00DC6517" w:rsidRDefault="00DC6517" w:rsidP="00DC6517">
      <w:pPr>
        <w:spacing w:before="280" w:after="280" w:line="240" w:lineRule="auto"/>
        <w:ind w:left="53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C6517" w:rsidRPr="00DC6517" w:rsidRDefault="00DC6517" w:rsidP="00DC6517">
      <w:pPr>
        <w:spacing w:before="280" w:after="28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26E6" w:rsidRDefault="00AF26E6" w:rsidP="00B227CF">
      <w:pPr>
        <w:spacing w:after="0" w:line="276" w:lineRule="auto"/>
      </w:pPr>
    </w:p>
    <w:sectPr w:rsidR="00AF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83442F78"/>
    <w:name w:val="WW8Num5"/>
    <w:lvl w:ilvl="0">
      <w:start w:val="1"/>
      <w:numFmt w:val="decimal"/>
      <w:lvlText w:val="%1."/>
      <w:lvlJc w:val="left"/>
      <w:pPr>
        <w:tabs>
          <w:tab w:val="num" w:pos="817"/>
        </w:tabs>
        <w:ind w:left="817" w:hanging="22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kern w:val="1"/>
        <w:sz w:val="22"/>
        <w:szCs w:val="22"/>
      </w:rPr>
    </w:lvl>
  </w:abstractNum>
  <w:abstractNum w:abstractNumId="2">
    <w:nsid w:val="00000005"/>
    <w:multiLevelType w:val="multilevel"/>
    <w:tmpl w:val="00000005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Cs/>
        <w:iCs/>
        <w:color w:val="auto"/>
        <w:kern w:val="1"/>
        <w:sz w:val="22"/>
        <w:szCs w:val="24"/>
      </w:rPr>
    </w:lvl>
    <w:lvl w:ilvl="1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Symbol"/>
      </w:rPr>
    </w:lvl>
    <w:lvl w:ilvl="2">
      <w:start w:val="12"/>
      <w:numFmt w:val="decimal"/>
      <w:lvlText w:val="%3."/>
      <w:lvlJc w:val="left"/>
      <w:pPr>
        <w:tabs>
          <w:tab w:val="num" w:pos="907"/>
        </w:tabs>
        <w:ind w:left="907" w:hanging="510"/>
      </w:pPr>
      <w:rPr>
        <w:rFonts w:ascii="Arial" w:hAnsi="Arial" w:cs="Arial"/>
        <w:b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40"/>
      </w:pPr>
    </w:lvl>
    <w:lvl w:ilvl="4">
      <w:start w:val="14"/>
      <w:numFmt w:val="decimal"/>
      <w:lvlText w:val="%5."/>
      <w:lvlJc w:val="left"/>
      <w:pPr>
        <w:tabs>
          <w:tab w:val="num" w:pos="851"/>
        </w:tabs>
        <w:ind w:left="851" w:hanging="454"/>
      </w:pPr>
    </w:lvl>
    <w:lvl w:ilvl="5">
      <w:start w:val="1"/>
      <w:numFmt w:val="lowerLetter"/>
      <w:lvlText w:val="%6)"/>
      <w:lvlJc w:val="left"/>
      <w:pPr>
        <w:tabs>
          <w:tab w:val="num" w:pos="737"/>
        </w:tabs>
        <w:ind w:left="737" w:hanging="340"/>
      </w:pPr>
      <w:rPr>
        <w:b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7EE26B38"/>
    <w:multiLevelType w:val="hybridMultilevel"/>
    <w:tmpl w:val="19FC39E0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3B"/>
    <w:rsid w:val="000E5166"/>
    <w:rsid w:val="001101BD"/>
    <w:rsid w:val="0012040E"/>
    <w:rsid w:val="00126977"/>
    <w:rsid w:val="00153866"/>
    <w:rsid w:val="001609EF"/>
    <w:rsid w:val="00212C56"/>
    <w:rsid w:val="00232C2F"/>
    <w:rsid w:val="0023441E"/>
    <w:rsid w:val="0028140B"/>
    <w:rsid w:val="002D4BBC"/>
    <w:rsid w:val="00315AE7"/>
    <w:rsid w:val="00334C94"/>
    <w:rsid w:val="00367AA4"/>
    <w:rsid w:val="00374FE9"/>
    <w:rsid w:val="003B2EF8"/>
    <w:rsid w:val="00483133"/>
    <w:rsid w:val="004F4AF6"/>
    <w:rsid w:val="005D6C6C"/>
    <w:rsid w:val="005F7734"/>
    <w:rsid w:val="00611111"/>
    <w:rsid w:val="00671F68"/>
    <w:rsid w:val="006C5B63"/>
    <w:rsid w:val="006F16BB"/>
    <w:rsid w:val="00710EB1"/>
    <w:rsid w:val="00750C95"/>
    <w:rsid w:val="0076633B"/>
    <w:rsid w:val="007B728E"/>
    <w:rsid w:val="007D16C4"/>
    <w:rsid w:val="008D2444"/>
    <w:rsid w:val="008E3FF0"/>
    <w:rsid w:val="00905E82"/>
    <w:rsid w:val="00930080"/>
    <w:rsid w:val="009A2B16"/>
    <w:rsid w:val="009A3166"/>
    <w:rsid w:val="009D2016"/>
    <w:rsid w:val="009F27AE"/>
    <w:rsid w:val="009F75C9"/>
    <w:rsid w:val="00A0648B"/>
    <w:rsid w:val="00A52981"/>
    <w:rsid w:val="00AF26E6"/>
    <w:rsid w:val="00B227CF"/>
    <w:rsid w:val="00B42C40"/>
    <w:rsid w:val="00B5351B"/>
    <w:rsid w:val="00BE25B6"/>
    <w:rsid w:val="00C675A7"/>
    <w:rsid w:val="00CA4FD9"/>
    <w:rsid w:val="00CD4415"/>
    <w:rsid w:val="00CD7B4D"/>
    <w:rsid w:val="00CE70BA"/>
    <w:rsid w:val="00D76463"/>
    <w:rsid w:val="00D76E5A"/>
    <w:rsid w:val="00DC5433"/>
    <w:rsid w:val="00DC6517"/>
    <w:rsid w:val="00DE2D20"/>
    <w:rsid w:val="00E53DEB"/>
    <w:rsid w:val="00E84E78"/>
    <w:rsid w:val="00E853C4"/>
    <w:rsid w:val="00E95889"/>
    <w:rsid w:val="00ED38A2"/>
    <w:rsid w:val="00F15EEA"/>
    <w:rsid w:val="00F502F3"/>
    <w:rsid w:val="00F64DF0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A7072-FC4D-4BF8-A467-A283EF75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58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5889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958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905E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1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6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3071</Words>
  <Characters>18428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59</cp:revision>
  <cp:lastPrinted>2019-11-08T08:06:00Z</cp:lastPrinted>
  <dcterms:created xsi:type="dcterms:W3CDTF">2018-10-10T11:01:00Z</dcterms:created>
  <dcterms:modified xsi:type="dcterms:W3CDTF">2020-12-29T10:35:00Z</dcterms:modified>
</cp:coreProperties>
</file>